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C65" w:rsidRPr="008E1C65" w:rsidRDefault="008E1C65" w:rsidP="008E1C65">
      <w:pPr>
        <w:pStyle w:val="Default"/>
        <w:spacing w:afterLines="120" w:after="288"/>
        <w:rPr>
          <w:rFonts w:asciiTheme="minorHAnsi" w:hAnsiTheme="minorHAnsi"/>
          <w:sz w:val="22"/>
          <w:szCs w:val="22"/>
        </w:rPr>
      </w:pPr>
      <w:r w:rsidRPr="008E1C65">
        <w:rPr>
          <w:rFonts w:asciiTheme="minorHAnsi" w:hAnsiTheme="minorHAnsi"/>
          <w:b/>
          <w:bCs/>
          <w:sz w:val="22"/>
          <w:szCs w:val="22"/>
        </w:rPr>
        <w:t xml:space="preserve">A.1.21. FAIR OPPORTUNITY AND REQUESTS FOR QUOTES </w:t>
      </w:r>
      <w:bookmarkStart w:id="0" w:name="_GoBack"/>
      <w:bookmarkEnd w:id="0"/>
    </w:p>
    <w:p w:rsidR="008E1C65" w:rsidRPr="008E1C65" w:rsidRDefault="008E1C65" w:rsidP="008E1C65">
      <w:pPr>
        <w:pStyle w:val="Default"/>
        <w:spacing w:afterLines="120" w:after="288"/>
        <w:rPr>
          <w:rFonts w:asciiTheme="minorHAnsi" w:hAnsiTheme="minorHAnsi"/>
          <w:sz w:val="22"/>
          <w:szCs w:val="22"/>
        </w:rPr>
      </w:pPr>
      <w:r w:rsidRPr="008E1C65">
        <w:rPr>
          <w:rFonts w:asciiTheme="minorHAnsi" w:hAnsiTheme="minorHAnsi"/>
          <w:sz w:val="22"/>
          <w:szCs w:val="22"/>
        </w:rPr>
        <w:t xml:space="preserve">Contractors will be provided fair opportunity at the individual order level as appropriate per FAR Part 16.505(b), including the SEWP RFQ tools. No documentation for the order selection is required to be submitted with the order. All such documentation is to be maintained by the issuing procurement office. </w:t>
      </w:r>
    </w:p>
    <w:p w:rsidR="008E1C65" w:rsidRPr="008E1C65" w:rsidRDefault="008E1C65" w:rsidP="008E1C65">
      <w:pPr>
        <w:pStyle w:val="Default"/>
        <w:spacing w:afterLines="120" w:after="288"/>
        <w:rPr>
          <w:rFonts w:asciiTheme="minorHAnsi" w:hAnsiTheme="minorHAnsi"/>
          <w:sz w:val="22"/>
          <w:szCs w:val="22"/>
        </w:rPr>
      </w:pPr>
      <w:r w:rsidRPr="008E1C65">
        <w:rPr>
          <w:rFonts w:asciiTheme="minorHAnsi" w:hAnsiTheme="minorHAnsi"/>
          <w:sz w:val="22"/>
          <w:szCs w:val="22"/>
        </w:rPr>
        <w:t xml:space="preserve">The Contractor shall not market, quote or otherwise offer for sale, under this contract, any products not listed in Attachment F, Pricing Exhibits as defined in the SEWP database of record until the said products are included in the SEWP database, and available to all Government end-users. </w:t>
      </w:r>
    </w:p>
    <w:p w:rsidR="008E1C65" w:rsidRPr="008E1C65" w:rsidRDefault="008E1C65" w:rsidP="008E1C65">
      <w:pPr>
        <w:pStyle w:val="Default"/>
        <w:spacing w:afterLines="120" w:after="288"/>
        <w:rPr>
          <w:rFonts w:asciiTheme="minorHAnsi" w:hAnsiTheme="minorHAnsi"/>
          <w:sz w:val="22"/>
          <w:szCs w:val="22"/>
        </w:rPr>
      </w:pPr>
      <w:r w:rsidRPr="008E1C65">
        <w:rPr>
          <w:rFonts w:asciiTheme="minorHAnsi" w:hAnsiTheme="minorHAnsi"/>
          <w:sz w:val="22"/>
          <w:szCs w:val="22"/>
        </w:rPr>
        <w:t xml:space="preserve">If the Government issues a Request For Information (RFI) as part of market research, the Contractor may provide items not yet listed on their SEWP contract as part of a market research quote if: </w:t>
      </w:r>
    </w:p>
    <w:p w:rsidR="008E1C65" w:rsidRPr="008E1C65" w:rsidRDefault="008E1C65" w:rsidP="008E1C65">
      <w:pPr>
        <w:pStyle w:val="Default"/>
        <w:spacing w:afterLines="120" w:after="288"/>
        <w:ind w:left="720"/>
        <w:rPr>
          <w:rFonts w:asciiTheme="minorHAnsi" w:hAnsiTheme="minorHAnsi"/>
          <w:sz w:val="22"/>
          <w:szCs w:val="22"/>
        </w:rPr>
      </w:pPr>
      <w:r w:rsidRPr="008E1C65">
        <w:rPr>
          <w:rFonts w:asciiTheme="minorHAnsi" w:hAnsiTheme="minorHAnsi"/>
          <w:sz w:val="22"/>
          <w:szCs w:val="22"/>
        </w:rPr>
        <w:t xml:space="preserve">1. </w:t>
      </w:r>
      <w:proofErr w:type="gramStart"/>
      <w:r w:rsidRPr="008E1C65">
        <w:rPr>
          <w:rFonts w:asciiTheme="minorHAnsi" w:hAnsiTheme="minorHAnsi"/>
          <w:sz w:val="22"/>
          <w:szCs w:val="22"/>
        </w:rPr>
        <w:t>all</w:t>
      </w:r>
      <w:proofErr w:type="gramEnd"/>
      <w:r w:rsidRPr="008E1C65">
        <w:rPr>
          <w:rFonts w:asciiTheme="minorHAnsi" w:hAnsiTheme="minorHAnsi"/>
          <w:sz w:val="22"/>
          <w:szCs w:val="22"/>
        </w:rPr>
        <w:t xml:space="preserve"> such items are clearly marked as not yet available on their SEWP contract; </w:t>
      </w:r>
    </w:p>
    <w:p w:rsidR="008E1C65" w:rsidRPr="008E1C65" w:rsidRDefault="008E1C65" w:rsidP="008E1C65">
      <w:pPr>
        <w:pStyle w:val="Default"/>
        <w:spacing w:afterLines="120" w:after="288"/>
        <w:ind w:left="720"/>
        <w:rPr>
          <w:rFonts w:asciiTheme="minorHAnsi" w:hAnsiTheme="minorHAnsi"/>
          <w:sz w:val="22"/>
          <w:szCs w:val="22"/>
        </w:rPr>
      </w:pPr>
      <w:r w:rsidRPr="008E1C65">
        <w:rPr>
          <w:rFonts w:asciiTheme="minorHAnsi" w:hAnsiTheme="minorHAnsi"/>
          <w:sz w:val="22"/>
          <w:szCs w:val="22"/>
        </w:rPr>
        <w:t xml:space="preserve">2. </w:t>
      </w:r>
      <w:proofErr w:type="gramStart"/>
      <w:r w:rsidRPr="008E1C65">
        <w:rPr>
          <w:rFonts w:asciiTheme="minorHAnsi" w:hAnsiTheme="minorHAnsi"/>
          <w:sz w:val="22"/>
          <w:szCs w:val="22"/>
        </w:rPr>
        <w:t>the</w:t>
      </w:r>
      <w:proofErr w:type="gramEnd"/>
      <w:r w:rsidRPr="008E1C65">
        <w:rPr>
          <w:rFonts w:asciiTheme="minorHAnsi" w:hAnsiTheme="minorHAnsi"/>
          <w:sz w:val="22"/>
          <w:szCs w:val="22"/>
        </w:rPr>
        <w:t xml:space="preserve"> contractor submits a technology refreshment request to add those products to their contract </w:t>
      </w:r>
    </w:p>
    <w:p w:rsidR="008E1C65" w:rsidRPr="008E1C65" w:rsidRDefault="008E1C65" w:rsidP="008E1C65">
      <w:pPr>
        <w:pStyle w:val="Default"/>
        <w:spacing w:afterLines="120" w:after="288"/>
        <w:rPr>
          <w:rFonts w:asciiTheme="minorHAnsi" w:hAnsiTheme="minorHAnsi"/>
          <w:sz w:val="22"/>
          <w:szCs w:val="22"/>
        </w:rPr>
      </w:pPr>
      <w:r w:rsidRPr="008E1C65">
        <w:rPr>
          <w:rFonts w:asciiTheme="minorHAnsi" w:hAnsiTheme="minorHAnsi"/>
          <w:sz w:val="22"/>
          <w:szCs w:val="22"/>
        </w:rPr>
        <w:t xml:space="preserve">If the Government issues a Request </w:t>
      </w:r>
      <w:proofErr w:type="gramStart"/>
      <w:r w:rsidRPr="008E1C65">
        <w:rPr>
          <w:rFonts w:asciiTheme="minorHAnsi" w:hAnsiTheme="minorHAnsi"/>
          <w:sz w:val="22"/>
          <w:szCs w:val="22"/>
        </w:rPr>
        <w:t>For</w:t>
      </w:r>
      <w:proofErr w:type="gramEnd"/>
      <w:r w:rsidRPr="008E1C65">
        <w:rPr>
          <w:rFonts w:asciiTheme="minorHAnsi" w:hAnsiTheme="minorHAnsi"/>
          <w:sz w:val="22"/>
          <w:szCs w:val="22"/>
        </w:rPr>
        <w:t xml:space="preserve"> Quote (RFQ) or a Market Research Request (MRR), the Contractor may only respond with items available on their Contract. If the Contractor has insufficient items on their contract to fully respond to the Formal RFQ, the Contractor must respond with a No Bid. </w:t>
      </w:r>
    </w:p>
    <w:p w:rsidR="008E1C65" w:rsidRPr="008E1C65" w:rsidRDefault="008E1C65" w:rsidP="008E1C65">
      <w:pPr>
        <w:pStyle w:val="Default"/>
        <w:spacing w:afterLines="120" w:after="288"/>
        <w:rPr>
          <w:rFonts w:asciiTheme="minorHAnsi" w:hAnsiTheme="minorHAnsi"/>
          <w:sz w:val="22"/>
          <w:szCs w:val="22"/>
        </w:rPr>
      </w:pPr>
      <w:r w:rsidRPr="008E1C65">
        <w:rPr>
          <w:rFonts w:asciiTheme="minorHAnsi" w:hAnsiTheme="minorHAnsi"/>
          <w:sz w:val="22"/>
          <w:szCs w:val="22"/>
        </w:rPr>
        <w:t xml:space="preserve">Unless the RFQ specifically allows for partial quotes, the Contractor must respond fully to all requirements specified in the RFQ. </w:t>
      </w:r>
    </w:p>
    <w:p w:rsidR="008E1C65" w:rsidRPr="008E1C65" w:rsidRDefault="008E1C65" w:rsidP="008E1C65">
      <w:pPr>
        <w:pStyle w:val="Default"/>
        <w:spacing w:afterLines="120" w:after="288"/>
        <w:rPr>
          <w:rFonts w:asciiTheme="minorHAnsi" w:hAnsiTheme="minorHAnsi"/>
          <w:sz w:val="22"/>
          <w:szCs w:val="22"/>
        </w:rPr>
      </w:pPr>
      <w:proofErr w:type="gramStart"/>
      <w:r w:rsidRPr="008E1C65">
        <w:rPr>
          <w:rFonts w:asciiTheme="minorHAnsi" w:hAnsiTheme="minorHAnsi"/>
          <w:sz w:val="22"/>
          <w:szCs w:val="22"/>
        </w:rPr>
        <w:t>When the Contractor markets, quotes or otherwise offers for sale a product under this contract, the price of each item shall be the no greater than the price in Attachment F, Pricing Exhibits as defined in the SEWP database of record at the time the quote is issued.</w:t>
      </w:r>
      <w:proofErr w:type="gramEnd"/>
      <w:r w:rsidRPr="008E1C65">
        <w:rPr>
          <w:rFonts w:asciiTheme="minorHAnsi" w:hAnsiTheme="minorHAnsi"/>
          <w:sz w:val="22"/>
          <w:szCs w:val="22"/>
        </w:rPr>
        <w:t xml:space="preserve"> </w:t>
      </w:r>
    </w:p>
    <w:p w:rsidR="008E1C65" w:rsidRPr="008E1C65" w:rsidRDefault="008E1C65" w:rsidP="008E1C65">
      <w:pPr>
        <w:pStyle w:val="Default"/>
        <w:spacing w:afterLines="120" w:after="288"/>
        <w:rPr>
          <w:rFonts w:asciiTheme="minorHAnsi" w:hAnsiTheme="minorHAnsi"/>
          <w:sz w:val="22"/>
          <w:szCs w:val="22"/>
        </w:rPr>
      </w:pPr>
      <w:r w:rsidRPr="008E1C65">
        <w:rPr>
          <w:rFonts w:asciiTheme="minorHAnsi" w:hAnsiTheme="minorHAnsi"/>
          <w:sz w:val="22"/>
          <w:szCs w:val="22"/>
        </w:rPr>
        <w:t xml:space="preserve">When submitting a quote to a Government end-user, the contractor must clearly state the length of time the quote is valid. The contractor shall honor any order submitted within the stated time period of a quote. </w:t>
      </w:r>
    </w:p>
    <w:p w:rsidR="008E1C65" w:rsidRPr="008E1C65" w:rsidRDefault="008E1C65" w:rsidP="008E1C65">
      <w:pPr>
        <w:pStyle w:val="Default"/>
        <w:spacing w:afterLines="120" w:after="288"/>
        <w:rPr>
          <w:rFonts w:asciiTheme="minorHAnsi" w:hAnsiTheme="minorHAnsi"/>
          <w:color w:val="auto"/>
          <w:sz w:val="22"/>
          <w:szCs w:val="22"/>
        </w:rPr>
      </w:pPr>
      <w:r w:rsidRPr="008E1C65">
        <w:rPr>
          <w:rFonts w:asciiTheme="minorHAnsi" w:hAnsiTheme="minorHAnsi"/>
          <w:sz w:val="22"/>
          <w:szCs w:val="22"/>
        </w:rPr>
        <w:t xml:space="preserve">When responding to an RFQ or MRR issued from the NASA SEWP on-line quoting system, the Contractor must respond as outlined in Attachment D, Section D.1. </w:t>
      </w:r>
      <w:proofErr w:type="gramStart"/>
      <w:r w:rsidRPr="008E1C65">
        <w:rPr>
          <w:rFonts w:asciiTheme="minorHAnsi" w:hAnsiTheme="minorHAnsi"/>
          <w:sz w:val="22"/>
          <w:szCs w:val="22"/>
        </w:rPr>
        <w:t>On-line Quoting.</w:t>
      </w:r>
      <w:proofErr w:type="gramEnd"/>
      <w:r w:rsidRPr="008E1C65">
        <w:rPr>
          <w:rFonts w:asciiTheme="minorHAnsi" w:hAnsiTheme="minorHAnsi"/>
          <w:sz w:val="22"/>
          <w:szCs w:val="22"/>
        </w:rPr>
        <w:t xml:space="preserve"> </w:t>
      </w:r>
    </w:p>
    <w:p w:rsidR="008E1C65" w:rsidRPr="008E1C65" w:rsidRDefault="008E1C65" w:rsidP="008E1C65">
      <w:pPr>
        <w:pStyle w:val="Default"/>
        <w:spacing w:afterLines="120" w:after="288"/>
        <w:rPr>
          <w:rFonts w:asciiTheme="minorHAnsi" w:hAnsiTheme="minorHAnsi"/>
          <w:color w:val="auto"/>
          <w:sz w:val="22"/>
          <w:szCs w:val="22"/>
        </w:rPr>
      </w:pPr>
      <w:r w:rsidRPr="008E1C65">
        <w:rPr>
          <w:rFonts w:asciiTheme="minorHAnsi" w:hAnsiTheme="minorHAnsi"/>
          <w:color w:val="auto"/>
          <w:sz w:val="22"/>
          <w:szCs w:val="22"/>
        </w:rPr>
        <w:t xml:space="preserve">As a result of the Small Business jobs act, the issuing Contracting Officer can set aside an order for small businesses as long as there are two or more with that designation. </w:t>
      </w:r>
    </w:p>
    <w:p w:rsidR="008E1C65" w:rsidRPr="008E1C65" w:rsidRDefault="008E1C65" w:rsidP="008E1C65">
      <w:pPr>
        <w:spacing w:afterLines="120" w:after="288"/>
        <w:rPr>
          <w:rFonts w:cs="Times New Roman"/>
        </w:rPr>
      </w:pPr>
      <w:r w:rsidRPr="008E1C65">
        <w:rPr>
          <w:rFonts w:cs="Times New Roman"/>
        </w:rPr>
        <w:t>(End of text)</w:t>
      </w:r>
    </w:p>
    <w:p w:rsidR="008E1C65" w:rsidRPr="008E1C65" w:rsidRDefault="008E1C65" w:rsidP="008E1C65">
      <w:pPr>
        <w:autoSpaceDE w:val="0"/>
        <w:autoSpaceDN w:val="0"/>
        <w:adjustRightInd w:val="0"/>
        <w:spacing w:afterLines="120" w:after="288" w:line="240" w:lineRule="auto"/>
        <w:rPr>
          <w:rFonts w:cs="Times New Roman"/>
          <w:b/>
          <w:bCs/>
        </w:rPr>
      </w:pPr>
      <w:proofErr w:type="gramStart"/>
      <w:r w:rsidRPr="008E1C65">
        <w:rPr>
          <w:rFonts w:cs="Times New Roman"/>
          <w:b/>
          <w:bCs/>
        </w:rPr>
        <w:t xml:space="preserve">Attachment D, Section </w:t>
      </w:r>
      <w:r w:rsidRPr="008E1C65">
        <w:rPr>
          <w:rFonts w:cs="Times New Roman"/>
          <w:b/>
          <w:bCs/>
        </w:rPr>
        <w:t>D.1.</w:t>
      </w:r>
      <w:proofErr w:type="gramEnd"/>
      <w:r w:rsidRPr="008E1C65">
        <w:rPr>
          <w:rFonts w:cs="Times New Roman"/>
          <w:b/>
          <w:bCs/>
        </w:rPr>
        <w:t xml:space="preserve"> On-Line Quoting</w:t>
      </w:r>
    </w:p>
    <w:p w:rsidR="008E1C65" w:rsidRPr="008E1C65" w:rsidRDefault="008E1C65" w:rsidP="008E1C65">
      <w:pPr>
        <w:autoSpaceDE w:val="0"/>
        <w:autoSpaceDN w:val="0"/>
        <w:adjustRightInd w:val="0"/>
        <w:spacing w:afterLines="120" w:after="288" w:line="240" w:lineRule="auto"/>
        <w:rPr>
          <w:rFonts w:cs="Times New Roman"/>
        </w:rPr>
      </w:pPr>
      <w:r w:rsidRPr="008E1C65">
        <w:rPr>
          <w:rFonts w:cs="Times New Roman"/>
        </w:rPr>
        <w:t>When a Market Research Request (MRR) or Request for Quote (RFQ) is issued using the NASA SEWP on-line</w:t>
      </w:r>
      <w:r w:rsidRPr="008E1C65">
        <w:rPr>
          <w:rFonts w:cs="Times New Roman"/>
        </w:rPr>
        <w:t xml:space="preserve"> </w:t>
      </w:r>
      <w:r w:rsidRPr="008E1C65">
        <w:rPr>
          <w:rFonts w:cs="Times New Roman"/>
        </w:rPr>
        <w:t>Quote Request system, the Contractor must respond either</w:t>
      </w:r>
      <w:r w:rsidRPr="008E1C65">
        <w:rPr>
          <w:rFonts w:cs="Times New Roman"/>
        </w:rPr>
        <w:t xml:space="preserve"> </w:t>
      </w:r>
      <w:r w:rsidRPr="008E1C65">
        <w:rPr>
          <w:rFonts w:cs="Times New Roman"/>
        </w:rPr>
        <w:t>- by sending the following files to the SEWP PMO via the Contract Holder Only Page (CHOP) website:</w:t>
      </w:r>
    </w:p>
    <w:p w:rsidR="008E1C65" w:rsidRPr="008E1C65" w:rsidRDefault="008E1C65" w:rsidP="008E1C65">
      <w:pPr>
        <w:autoSpaceDE w:val="0"/>
        <w:autoSpaceDN w:val="0"/>
        <w:adjustRightInd w:val="0"/>
        <w:spacing w:afterLines="120" w:after="288" w:line="240" w:lineRule="auto"/>
        <w:ind w:left="720"/>
        <w:rPr>
          <w:rFonts w:cs="Times New Roman"/>
        </w:rPr>
      </w:pPr>
      <w:r w:rsidRPr="008E1C65">
        <w:rPr>
          <w:rFonts w:cs="Times New Roman"/>
        </w:rPr>
        <w:t xml:space="preserve">1) </w:t>
      </w:r>
      <w:proofErr w:type="gramStart"/>
      <w:r w:rsidRPr="008E1C65">
        <w:rPr>
          <w:rFonts w:cs="Times New Roman"/>
        </w:rPr>
        <w:t>the</w:t>
      </w:r>
      <w:proofErr w:type="gramEnd"/>
      <w:r w:rsidRPr="008E1C65">
        <w:rPr>
          <w:rFonts w:cs="Times New Roman"/>
        </w:rPr>
        <w:t xml:space="preserve"> Contractor-generated quote in an image file, MS Word or Excel document or a mutually agreed upon</w:t>
      </w:r>
      <w:r w:rsidRPr="008E1C65">
        <w:rPr>
          <w:rFonts w:cs="Times New Roman"/>
        </w:rPr>
        <w:t xml:space="preserve"> </w:t>
      </w:r>
      <w:r w:rsidRPr="008E1C65">
        <w:rPr>
          <w:rFonts w:cs="Times New Roman"/>
        </w:rPr>
        <w:t>format.</w:t>
      </w:r>
    </w:p>
    <w:p w:rsidR="008E1C65" w:rsidRPr="008E1C65" w:rsidRDefault="008E1C65" w:rsidP="008E1C65">
      <w:pPr>
        <w:autoSpaceDE w:val="0"/>
        <w:autoSpaceDN w:val="0"/>
        <w:adjustRightInd w:val="0"/>
        <w:spacing w:afterLines="120" w:after="288" w:line="240" w:lineRule="auto"/>
        <w:ind w:left="720"/>
        <w:rPr>
          <w:rFonts w:cs="Times New Roman"/>
        </w:rPr>
      </w:pPr>
      <w:r w:rsidRPr="008E1C65">
        <w:rPr>
          <w:rFonts w:cs="Times New Roman"/>
        </w:rPr>
        <w:t>2) a verification file listing the CLINs included in the quote either as a text file, MS Word or Excel</w:t>
      </w:r>
      <w:r w:rsidRPr="008E1C65">
        <w:rPr>
          <w:rFonts w:cs="Times New Roman"/>
        </w:rPr>
        <w:t xml:space="preserve"> </w:t>
      </w:r>
      <w:r w:rsidRPr="008E1C65">
        <w:rPr>
          <w:rFonts w:cs="Times New Roman"/>
        </w:rPr>
        <w:t>document or a mutually agreed upon format.</w:t>
      </w:r>
    </w:p>
    <w:p w:rsidR="008E1C65" w:rsidRPr="008E1C65" w:rsidRDefault="008E1C65" w:rsidP="008E1C65">
      <w:pPr>
        <w:autoSpaceDE w:val="0"/>
        <w:autoSpaceDN w:val="0"/>
        <w:adjustRightInd w:val="0"/>
        <w:spacing w:afterLines="120" w:after="288" w:line="240" w:lineRule="auto"/>
        <w:rPr>
          <w:rFonts w:cs="Times New Roman"/>
        </w:rPr>
      </w:pPr>
      <w:r w:rsidRPr="008E1C65">
        <w:rPr>
          <w:rFonts w:cs="Times New Roman"/>
        </w:rPr>
        <w:t>- Or by sending a “No Bid” response.</w:t>
      </w:r>
    </w:p>
    <w:p w:rsidR="008E1C65" w:rsidRPr="008E1C65" w:rsidRDefault="008E1C65" w:rsidP="008E1C65">
      <w:pPr>
        <w:autoSpaceDE w:val="0"/>
        <w:autoSpaceDN w:val="0"/>
        <w:adjustRightInd w:val="0"/>
        <w:spacing w:afterLines="120" w:after="288" w:line="240" w:lineRule="auto"/>
        <w:rPr>
          <w:rFonts w:cs="Times New Roman"/>
        </w:rPr>
      </w:pPr>
      <w:r w:rsidRPr="008E1C65">
        <w:rPr>
          <w:rFonts w:cs="Times New Roman"/>
        </w:rPr>
        <w:lastRenderedPageBreak/>
        <w:t>The SEWP PMO will ensure all responses are immediately forwarded to the original MRR/RFQ requestor.</w:t>
      </w:r>
    </w:p>
    <w:p w:rsidR="008E1C65" w:rsidRPr="008E1C65" w:rsidRDefault="008E1C65" w:rsidP="008E1C65">
      <w:pPr>
        <w:autoSpaceDE w:val="0"/>
        <w:autoSpaceDN w:val="0"/>
        <w:adjustRightInd w:val="0"/>
        <w:spacing w:afterLines="120" w:after="288" w:line="240" w:lineRule="auto"/>
        <w:rPr>
          <w:rFonts w:cs="Times New Roman"/>
        </w:rPr>
      </w:pPr>
      <w:r w:rsidRPr="008E1C65">
        <w:rPr>
          <w:rFonts w:cs="Times New Roman"/>
        </w:rPr>
        <w:t>Note that the contractor may not send a quote directly to the requestor when the NASA on-line Quote Request</w:t>
      </w:r>
      <w:r w:rsidRPr="008E1C65">
        <w:rPr>
          <w:rFonts w:cs="Times New Roman"/>
        </w:rPr>
        <w:t xml:space="preserve"> </w:t>
      </w:r>
      <w:r w:rsidRPr="008E1C65">
        <w:rPr>
          <w:rFonts w:cs="Times New Roman"/>
        </w:rPr>
        <w:t>tool has been utilized. All quotes must be routed through the SEWP PMO.</w:t>
      </w:r>
    </w:p>
    <w:sectPr w:rsidR="008E1C65" w:rsidRPr="008E1C65" w:rsidSect="008E1C6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C65"/>
    <w:rsid w:val="008E1C65"/>
    <w:rsid w:val="008F1FC3"/>
    <w:rsid w:val="00DF00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E1C65"/>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E1C6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474</Words>
  <Characters>2705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Ramona Osborn</dc:creator>
  <cp:lastModifiedBy>Ramona Osborn</cp:lastModifiedBy>
  <cp:revision>1</cp:revision>
  <dcterms:created xsi:type="dcterms:W3CDTF">2014-10-28T17:00:00Z</dcterms:created>
  <dcterms:modified xsi:type="dcterms:W3CDTF">2014-10-28T17:07:00Z</dcterms:modified>
</cp:coreProperties>
</file>